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33" w:rsidRPr="009A1FCD" w:rsidRDefault="00396333" w:rsidP="00396333">
      <w:pPr>
        <w:spacing w:after="120"/>
        <w:ind w:right="22"/>
        <w:rPr>
          <w:rFonts w:ascii="Calibri" w:eastAsia="Times New Roman" w:hAnsi="Calibri" w:cs="Arial"/>
          <w:sz w:val="24"/>
          <w:szCs w:val="24"/>
          <w:lang w:val="en-US"/>
        </w:rPr>
      </w:pPr>
      <w:r w:rsidRPr="009A1FCD">
        <w:rPr>
          <w:rFonts w:ascii="Calibri" w:eastAsia="Times New Roman" w:hAnsi="Calibri" w:cs="Arial"/>
          <w:sz w:val="24"/>
          <w:szCs w:val="24"/>
          <w:lang w:val="en-US"/>
        </w:rPr>
        <w:t>COMUNICATO STAMPA</w:t>
      </w:r>
      <w:r w:rsidR="006252F0">
        <w:rPr>
          <w:rFonts w:ascii="Calibri" w:eastAsia="Times New Roman" w:hAnsi="Calibri" w:cs="Arial"/>
          <w:sz w:val="24"/>
          <w:szCs w:val="24"/>
          <w:lang w:val="en-US"/>
        </w:rPr>
        <w:br/>
      </w:r>
      <w:r w:rsidR="006252F0" w:rsidRPr="006252F0">
        <w:rPr>
          <w:rFonts w:ascii="Calibri" w:eastAsia="Times New Roman" w:hAnsi="Calibri" w:cs="Arial"/>
          <w:sz w:val="24"/>
          <w:szCs w:val="24"/>
          <w:lang w:val="en-US"/>
        </w:rPr>
        <w:t>Alta Svevia/Algovia</w:t>
      </w:r>
    </w:p>
    <w:p w:rsidR="009077F1" w:rsidRPr="009A1FCD" w:rsidRDefault="009077F1" w:rsidP="006D11CF">
      <w:pPr>
        <w:jc w:val="center"/>
        <w:rPr>
          <w:rFonts w:ascii="Calibri" w:eastAsia="Times New Roman" w:hAnsi="Calibri" w:cs="Arial"/>
          <w:b/>
          <w:sz w:val="32"/>
          <w:szCs w:val="32"/>
          <w:lang w:val="it-IT"/>
        </w:rPr>
      </w:pPr>
    </w:p>
    <w:p w:rsidR="005478AD" w:rsidRPr="009A1FCD" w:rsidRDefault="005478AD" w:rsidP="005478AD">
      <w:pPr>
        <w:jc w:val="both"/>
        <w:rPr>
          <w:rFonts w:ascii="Calibri" w:hAnsi="Calibri"/>
          <w:b/>
          <w:sz w:val="40"/>
          <w:szCs w:val="40"/>
          <w:lang w:val="it-IT"/>
        </w:rPr>
      </w:pPr>
      <w:r w:rsidRPr="009A1FCD">
        <w:rPr>
          <w:rFonts w:ascii="Calibri" w:hAnsi="Calibri"/>
          <w:b/>
          <w:sz w:val="40"/>
          <w:szCs w:val="40"/>
          <w:lang w:val="it-IT"/>
        </w:rPr>
        <w:t xml:space="preserve">Il Regno celeste del BAROCCO – 50 Anni della Strada Barocca dell’Alta Svevia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Quattro itinerari con un totale di 750 chilometri e sei mondi tematici – questo è il regno celeste del BAROCCO tra Ulm e San Gallo. La Strada del Barocco dell’Alta Svevia, una delle prime strade tematiche della Germania, attraversa il paesaggio svevo e festeggia nel 2016 il suo 50esimo anniversario. E nel 2016 si risveglia a nuova vita tutto il patrimonio barocco della regione – ammirare, vivere, scoprire in silenzio, ascoltare, assaporare e rabbrividire del BAROCCO – le possibilità per ri</w:t>
      </w:r>
      <w:bookmarkStart w:id="0" w:name="_GoBack"/>
      <w:bookmarkEnd w:id="0"/>
      <w:r w:rsidRPr="009A1FCD">
        <w:rPr>
          <w:rFonts w:ascii="Calibri" w:hAnsi="Calibri"/>
          <w:b/>
          <w:lang w:val="it-IT"/>
        </w:rPr>
        <w:t xml:space="preserve">scoprire un’epoca passata sono davvero infinite.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 xml:space="preserve">Ammirare il BAROCCO </w:t>
      </w:r>
    </w:p>
    <w:p w:rsidR="005478AD" w:rsidRPr="009A1FCD" w:rsidRDefault="005478AD" w:rsidP="005478AD">
      <w:pPr>
        <w:jc w:val="both"/>
        <w:rPr>
          <w:rFonts w:ascii="Calibri" w:hAnsi="Calibri"/>
          <w:lang w:val="it-IT"/>
        </w:rPr>
      </w:pPr>
      <w:r w:rsidRPr="009A1FCD">
        <w:rPr>
          <w:rFonts w:ascii="Calibri" w:hAnsi="Calibri"/>
          <w:lang w:val="it-IT"/>
        </w:rPr>
        <w:t xml:space="preserve">Cangianti ornamenti d’oro, maestose volte lavorate a stucco e vividi affreschi – in Alta Svevia, il BAROCCO porta il Cielo sulla terra. Pompose sale di biblioteca e imponenti chiese si trovano qui un po’ ovunque. Cominciando con la sala della biblioteca del convento di Wiblingen, attraverso la basilica di Weingarten – la più grande basilica barocca della Germania – l’Isola di Mainau sul Lago di Costanza fino al complesso conventuale e patrimonio UNESCO di San Gallo, i quattro itinerari della Strada del Barocco dell’Alta Svevia raggiungono veri capolavori, che si susseguono come le preziose perle di una collana.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 xml:space="preserve">Vivere il Barocco </w:t>
      </w:r>
    </w:p>
    <w:p w:rsidR="005478AD" w:rsidRPr="009A1FCD" w:rsidRDefault="005478AD" w:rsidP="005478AD">
      <w:pPr>
        <w:jc w:val="both"/>
        <w:rPr>
          <w:rFonts w:ascii="Calibri" w:hAnsi="Calibri"/>
          <w:lang w:val="it-IT"/>
        </w:rPr>
      </w:pPr>
      <w:r w:rsidRPr="009A1FCD">
        <w:rPr>
          <w:rFonts w:ascii="Calibri" w:hAnsi="Calibri"/>
          <w:lang w:val="it-IT"/>
        </w:rPr>
        <w:t xml:space="preserve">Barocco in ogni fase – dal carnevale alle processioni, dai presepi ai pellegrinaggi: molti degli usi e delle tradizioni che ancora oggi vengono commemorati in Alta Svevia si sono formati tali quali li conosciamo in epoca barocca. I visitatori possono ammirare i presepi a Natale, effettuare un pellegrinaggio alla “Montagna Sacra” dell’Alta Svevia – Bussen, oppure partecipare alle follie del carnevale svevo-alemanno per scoprire le tracce ancora vive del barocco. I visitatori verranno trasportati nel mondo del Barocco anche durante i molti spettacoli di teatro – a Biberach, Bad Waldsee, Tettnang oppure a Memmingen.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 xml:space="preserve">Scoprire in tranquillità il BAROCCO </w:t>
      </w:r>
    </w:p>
    <w:p w:rsidR="005478AD" w:rsidRPr="009A1FCD" w:rsidRDefault="005478AD" w:rsidP="005478AD">
      <w:pPr>
        <w:jc w:val="both"/>
        <w:rPr>
          <w:rFonts w:ascii="Calibri" w:hAnsi="Calibri"/>
          <w:lang w:val="it-IT"/>
        </w:rPr>
      </w:pPr>
      <w:r w:rsidRPr="009A1FCD">
        <w:rPr>
          <w:rFonts w:ascii="Calibri" w:hAnsi="Calibri"/>
          <w:lang w:val="it-IT"/>
        </w:rPr>
        <w:lastRenderedPageBreak/>
        <w:t xml:space="preserve">Chi cerca tranquillità e riposo può passeggiare lungo i fiumi dell’Alta Svevia – presso Ochsenhausen o a Weingarten – e godere della quiete. Osservando questi fiumi idiliaci, che sono stati inseriti nel paesaggio grazie all’attentissimo lavoro manuale dei monaci benedettini, è stupefacente pensare che questi canali d’acqua pura approvvigionavano i conventi di tutta l’energia della quale avevano bisogno.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 xml:space="preserve">Degustare il BAROCCO! </w:t>
      </w:r>
    </w:p>
    <w:p w:rsidR="005478AD" w:rsidRPr="009A1FCD" w:rsidRDefault="005478AD" w:rsidP="005478AD">
      <w:pPr>
        <w:jc w:val="both"/>
        <w:rPr>
          <w:rFonts w:ascii="Calibri" w:hAnsi="Calibri"/>
          <w:lang w:val="it-IT"/>
        </w:rPr>
      </w:pPr>
      <w:r w:rsidRPr="009A1FCD">
        <w:rPr>
          <w:rFonts w:ascii="Calibri" w:hAnsi="Calibri"/>
          <w:lang w:val="it-IT"/>
        </w:rPr>
        <w:t>In Alta Svevia il BAROCCO di può degustare! L’Anima (</w:t>
      </w:r>
      <w:r w:rsidRPr="009A1FCD">
        <w:rPr>
          <w:rFonts w:ascii="Calibri" w:hAnsi="Calibri"/>
          <w:i/>
          <w:lang w:val="it-IT"/>
        </w:rPr>
        <w:t>Seele</w:t>
      </w:r>
      <w:r w:rsidRPr="009A1FCD">
        <w:rPr>
          <w:rFonts w:ascii="Calibri" w:hAnsi="Calibri"/>
          <w:lang w:val="it-IT"/>
        </w:rPr>
        <w:t xml:space="preserve"> in tedesco), un pane della tradizione dell’Alta Svevia, si può acquistare in ogni panificio, ed è amata oggi più che mai. Chi lo desidera può anche provare i piatti tradizionali preparati secondo le ricette originali presso i ristoranti e i locali della regione.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 xml:space="preserve">Ascoltare il BAROCCO </w:t>
      </w:r>
    </w:p>
    <w:p w:rsidR="005478AD" w:rsidRPr="009A1FCD" w:rsidRDefault="005478AD" w:rsidP="005478AD">
      <w:pPr>
        <w:jc w:val="both"/>
        <w:rPr>
          <w:rFonts w:ascii="Calibri" w:hAnsi="Calibri"/>
          <w:lang w:val="it-IT"/>
        </w:rPr>
      </w:pPr>
      <w:r w:rsidRPr="009A1FCD">
        <w:rPr>
          <w:rFonts w:ascii="Calibri" w:hAnsi="Calibri"/>
          <w:lang w:val="it-IT"/>
        </w:rPr>
        <w:t xml:space="preserve">La regina fra gli strumenti: Capolavori dell’arte della costruzione degli organi realizati da Gabler, Holzhey e Riepp si trovano in Alta Svevia – ad esempio a Ochsenhausen, Rot a. d. Rot o a Salem. In alcune località è possibile assistere a concerti d’organo e farsi così trasportare in un mondo di suoni celestiali.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 xml:space="preserve">Rabbrividire del BAROCCO </w:t>
      </w:r>
    </w:p>
    <w:p w:rsidR="005478AD" w:rsidRPr="009A1FCD" w:rsidRDefault="005478AD" w:rsidP="005478AD">
      <w:pPr>
        <w:jc w:val="both"/>
        <w:rPr>
          <w:rFonts w:ascii="Calibri" w:hAnsi="Calibri"/>
          <w:lang w:val="it-IT"/>
        </w:rPr>
      </w:pPr>
      <w:r w:rsidRPr="009A1FCD">
        <w:rPr>
          <w:rFonts w:ascii="Calibri" w:hAnsi="Calibri"/>
          <w:lang w:val="it-IT"/>
        </w:rPr>
        <w:t xml:space="preserve">Dalle catacombe romane all’idillio dell’Alta Svevia: le reliquie e i resti mortali dei Santi, quasi dimenticati, si trovano nelle chiese della regione, fra inquietudine e mistero. Vestiti con sfarzo e adornati di pietre preziose, i resti mortali dei Santi rinvenuti nelle catacombe romane trovavano il riposo negli scrigni di vetro presso le tante stazioni che si possono visitare lungo la Strada del Barocco dell’Alta Svevia.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b/>
          <w:lang w:val="it-IT"/>
        </w:rPr>
      </w:pPr>
      <w:r w:rsidRPr="009A1FCD">
        <w:rPr>
          <w:rFonts w:ascii="Calibri" w:hAnsi="Calibri"/>
          <w:b/>
          <w:lang w:val="it-IT"/>
        </w:rPr>
        <w:t>SUGGERIMENTO: La Lunga Notte del Barocco, 18.06.2016</w:t>
      </w:r>
    </w:p>
    <w:p w:rsidR="005478AD" w:rsidRPr="009A1FCD" w:rsidRDefault="005478AD" w:rsidP="005478AD">
      <w:pPr>
        <w:jc w:val="both"/>
        <w:rPr>
          <w:rFonts w:ascii="Calibri" w:hAnsi="Calibri"/>
          <w:lang w:val="it-IT"/>
        </w:rPr>
      </w:pPr>
      <w:r w:rsidRPr="009A1FCD">
        <w:rPr>
          <w:rFonts w:ascii="Calibri" w:hAnsi="Calibri"/>
          <w:lang w:val="it-IT"/>
        </w:rPr>
        <w:t xml:space="preserve">Sabato 18 giugno 2016 la Strada del Barocco dell’Alta Svevia festeggia ufficialmente il suo anniversario. Saranno molte le stazioni lungo la strada tematica che, in questa notte, faranno rivivere un’intera epoca. Il BAROCCO si potrà ascoltare durante il concerto di strumenti a fiato presso la Wallfahrtskirche Steinhausen, nella chiesa conventuale di Wald presso Pfullendorf si potrà rabbrividire un poco ammirando sacre reliquie, oppure sarà bello visitare il Neues Schloss di Tettnang durante una visita guidata notturna, alla fioca luce di una lampada tascabile.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lang w:val="it-IT"/>
        </w:rPr>
      </w:pPr>
      <w:r w:rsidRPr="009A1FCD">
        <w:rPr>
          <w:rFonts w:ascii="Calibri" w:hAnsi="Calibri"/>
          <w:lang w:val="it-IT"/>
        </w:rPr>
        <w:lastRenderedPageBreak/>
        <w:t xml:space="preserve">Informazioni sul programma della Lunga Notte del Barocco, 18.06.2016 su: </w:t>
      </w:r>
      <w:hyperlink r:id="rId9" w:history="1">
        <w:r w:rsidRPr="009A1FCD">
          <w:rPr>
            <w:rStyle w:val="Hyperlink"/>
            <w:rFonts w:ascii="Calibri" w:hAnsi="Calibri"/>
            <w:lang w:val="it-IT"/>
          </w:rPr>
          <w:t>www.barockstrasse2016.de</w:t>
        </w:r>
      </w:hyperlink>
      <w:r w:rsidRPr="009A1FCD">
        <w:rPr>
          <w:rFonts w:ascii="Calibri" w:hAnsi="Calibri"/>
          <w:lang w:val="it-IT"/>
        </w:rPr>
        <w:t xml:space="preserve">. </w:t>
      </w: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lang w:val="it-IT"/>
        </w:rPr>
      </w:pPr>
    </w:p>
    <w:p w:rsidR="005478AD" w:rsidRPr="009A1FCD" w:rsidRDefault="005478AD" w:rsidP="005478AD">
      <w:pPr>
        <w:jc w:val="both"/>
        <w:rPr>
          <w:rFonts w:ascii="Calibri" w:hAnsi="Calibri"/>
          <w:lang w:val="it-IT"/>
        </w:rPr>
      </w:pPr>
      <w:r w:rsidRPr="009A1FCD">
        <w:rPr>
          <w:rFonts w:ascii="Calibri" w:hAnsi="Calibri"/>
          <w:lang w:val="it-IT"/>
        </w:rPr>
        <w:t xml:space="preserve">Contatto Stampa e Materiale Informativo: </w:t>
      </w:r>
    </w:p>
    <w:p w:rsidR="005478AD" w:rsidRPr="009A1FCD" w:rsidRDefault="005478AD" w:rsidP="005478AD">
      <w:pPr>
        <w:jc w:val="both"/>
        <w:rPr>
          <w:rFonts w:ascii="Calibri" w:hAnsi="Calibri"/>
        </w:rPr>
      </w:pPr>
      <w:r w:rsidRPr="009A1FCD">
        <w:rPr>
          <w:rFonts w:ascii="Calibri" w:hAnsi="Calibri"/>
        </w:rPr>
        <w:t>Oberschwaben-Tourismus GmbH</w:t>
      </w:r>
    </w:p>
    <w:p w:rsidR="005478AD" w:rsidRPr="009A1FCD" w:rsidRDefault="005478AD" w:rsidP="005478AD">
      <w:pPr>
        <w:jc w:val="both"/>
        <w:rPr>
          <w:rFonts w:ascii="Calibri" w:hAnsi="Calibri"/>
        </w:rPr>
      </w:pPr>
      <w:r w:rsidRPr="009A1FCD">
        <w:rPr>
          <w:rFonts w:ascii="Calibri" w:hAnsi="Calibri"/>
        </w:rPr>
        <w:t>Stefanie Bechter</w:t>
      </w:r>
    </w:p>
    <w:p w:rsidR="005478AD" w:rsidRPr="009A1FCD" w:rsidRDefault="005478AD" w:rsidP="005478AD">
      <w:pPr>
        <w:jc w:val="both"/>
        <w:rPr>
          <w:rFonts w:ascii="Calibri" w:hAnsi="Calibri"/>
        </w:rPr>
      </w:pPr>
      <w:r w:rsidRPr="009A1FCD">
        <w:rPr>
          <w:rFonts w:ascii="Calibri" w:hAnsi="Calibri"/>
        </w:rPr>
        <w:t>Neues Kloster 1</w:t>
      </w:r>
    </w:p>
    <w:p w:rsidR="005478AD" w:rsidRPr="009A1FCD" w:rsidRDefault="005478AD" w:rsidP="005478AD">
      <w:pPr>
        <w:jc w:val="both"/>
        <w:rPr>
          <w:rFonts w:ascii="Calibri" w:hAnsi="Calibri"/>
        </w:rPr>
      </w:pPr>
      <w:r w:rsidRPr="009A1FCD">
        <w:rPr>
          <w:rFonts w:ascii="Calibri" w:hAnsi="Calibri"/>
        </w:rPr>
        <w:t>D-88427 Bad Schussenried</w:t>
      </w:r>
    </w:p>
    <w:p w:rsidR="005478AD" w:rsidRPr="009A1FCD" w:rsidRDefault="005478AD" w:rsidP="005478AD">
      <w:pPr>
        <w:jc w:val="both"/>
        <w:rPr>
          <w:rFonts w:ascii="Calibri" w:hAnsi="Calibri"/>
        </w:rPr>
      </w:pPr>
      <w:r w:rsidRPr="009A1FCD">
        <w:rPr>
          <w:rFonts w:ascii="Calibri" w:hAnsi="Calibri"/>
        </w:rPr>
        <w:t>Tel.: +49 7583 3310-67</w:t>
      </w:r>
    </w:p>
    <w:p w:rsidR="005478AD" w:rsidRPr="009A1FCD" w:rsidRDefault="005478AD" w:rsidP="005478AD">
      <w:pPr>
        <w:jc w:val="both"/>
        <w:rPr>
          <w:rFonts w:ascii="Calibri" w:hAnsi="Calibri"/>
        </w:rPr>
      </w:pPr>
      <w:r w:rsidRPr="009A1FCD">
        <w:rPr>
          <w:rFonts w:ascii="Calibri" w:hAnsi="Calibri"/>
        </w:rPr>
        <w:t xml:space="preserve">E-Mail: </w:t>
      </w:r>
      <w:hyperlink r:id="rId10" w:history="1">
        <w:r w:rsidRPr="009A1FCD">
          <w:rPr>
            <w:rStyle w:val="Hyperlink"/>
            <w:rFonts w:ascii="Calibri" w:hAnsi="Calibri"/>
          </w:rPr>
          <w:t>stefanie.bechter@oberschwaben-tourismus.de</w:t>
        </w:r>
      </w:hyperlink>
    </w:p>
    <w:p w:rsidR="005478AD" w:rsidRPr="009A1FCD" w:rsidRDefault="006252F0" w:rsidP="005478AD">
      <w:pPr>
        <w:jc w:val="both"/>
        <w:rPr>
          <w:rFonts w:ascii="Calibri" w:hAnsi="Calibri"/>
        </w:rPr>
      </w:pPr>
      <w:hyperlink r:id="rId11" w:history="1">
        <w:r w:rsidR="005478AD" w:rsidRPr="009A1FCD">
          <w:rPr>
            <w:rStyle w:val="Hyperlink"/>
            <w:rFonts w:ascii="Calibri" w:hAnsi="Calibri"/>
          </w:rPr>
          <w:t>www.oberschwaben-tourismus.de</w:t>
        </w:r>
      </w:hyperlink>
      <w:r w:rsidR="005478AD" w:rsidRPr="009A1FCD">
        <w:rPr>
          <w:rFonts w:ascii="Calibri" w:hAnsi="Calibri"/>
        </w:rPr>
        <w:t xml:space="preserve"> </w:t>
      </w:r>
    </w:p>
    <w:p w:rsidR="005478AD" w:rsidRPr="009A1FCD" w:rsidRDefault="006252F0" w:rsidP="005478AD">
      <w:pPr>
        <w:jc w:val="both"/>
        <w:rPr>
          <w:rFonts w:ascii="Calibri" w:hAnsi="Calibri"/>
        </w:rPr>
      </w:pPr>
      <w:hyperlink r:id="rId12" w:history="1">
        <w:r w:rsidR="005478AD" w:rsidRPr="009A1FCD">
          <w:rPr>
            <w:rStyle w:val="Hyperlink"/>
            <w:rFonts w:ascii="Calibri" w:hAnsi="Calibri"/>
          </w:rPr>
          <w:t>www.barockstrasse2016.de</w:t>
        </w:r>
      </w:hyperlink>
      <w:r w:rsidR="005478AD" w:rsidRPr="009A1FCD">
        <w:rPr>
          <w:rFonts w:ascii="Calibri" w:hAnsi="Calibri"/>
        </w:rPr>
        <w:t xml:space="preserve"> </w:t>
      </w:r>
    </w:p>
    <w:p w:rsidR="00E409FD" w:rsidRPr="009A1FCD" w:rsidRDefault="00E409FD" w:rsidP="005478AD">
      <w:pPr>
        <w:rPr>
          <w:rFonts w:ascii="Calibri" w:hAnsi="Calibri" w:cs="Arial"/>
          <w:color w:val="141313"/>
        </w:rPr>
      </w:pPr>
    </w:p>
    <w:sectPr w:rsidR="00E409FD" w:rsidRPr="009A1FCD" w:rsidSect="00FB7450">
      <w:headerReference w:type="default" r:id="rId13"/>
      <w:footerReference w:type="default" r:id="rId14"/>
      <w:headerReference w:type="first" r:id="rId15"/>
      <w:footerReference w:type="first" r:id="rId16"/>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59" w:rsidRDefault="00B41359">
      <w:pPr>
        <w:spacing w:line="240" w:lineRule="auto"/>
      </w:pPr>
      <w:r>
        <w:separator/>
      </w:r>
    </w:p>
  </w:endnote>
  <w:endnote w:type="continuationSeparator" w:id="0">
    <w:p w:rsidR="00B41359" w:rsidRDefault="00B4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ok-Roman">
    <w:altName w:val="Vrinda"/>
    <w:panose1 w:val="020B0502040000020004"/>
    <w:charset w:val="00"/>
    <w:family w:val="swiss"/>
    <w:pitch w:val="variable"/>
    <w:sig w:usb0="80000027"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Default="003F2A64"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027222">
      <w:rPr>
        <w:noProof/>
      </w:rPr>
      <mc:AlternateContent>
        <mc:Choice Requires="wps">
          <w:drawing>
            <wp:anchor distT="0" distB="0" distL="114300" distR="114300" simplePos="0" relativeHeight="251695104" behindDoc="0" locked="1" layoutInCell="1" allowOverlap="0">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8062D0" w:rsidRDefault="003F2A64"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3F2A64" w:rsidRPr="008062D0" w:rsidRDefault="003F2A64"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3F2A64" w:rsidRPr="001A43A4" w:rsidRDefault="003F2A64"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3F2A64" w:rsidRPr="001A43A4" w:rsidRDefault="003F2A64"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3F2A64" w:rsidRPr="008062D0" w:rsidRDefault="003F2A64"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3F2A64" w:rsidRPr="008062D0" w:rsidRDefault="003F2A64"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3F2A64" w:rsidRPr="001A43A4" w:rsidRDefault="003F2A64"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3F2A64" w:rsidRPr="001A43A4" w:rsidRDefault="003F2A64"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sidR="00027222">
      <w:rPr>
        <w:noProof/>
      </w:rPr>
      <mc:AlternateContent>
        <mc:Choice Requires="wps">
          <w:drawing>
            <wp:anchor distT="0" distB="0" distL="114300" distR="114300" simplePos="0" relativeHeight="251691008" behindDoc="0" locked="1" layoutInCell="1" allowOverlap="0">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1A43A4" w:rsidRDefault="003F2A64"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3F2A64" w:rsidRPr="008062D0" w:rsidRDefault="003F2A64"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3F2A64" w:rsidRPr="008062D0" w:rsidRDefault="003F2A64"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3F2A64" w:rsidRPr="001A43A4" w:rsidRDefault="003F2A64"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3F2A64" w:rsidRPr="008062D0" w:rsidRDefault="003F2A64"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3F2A64" w:rsidRPr="008062D0" w:rsidRDefault="003F2A64"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Default="003F2A64"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027222">
      <w:rPr>
        <w:noProof/>
      </w:rPr>
      <mc:AlternateContent>
        <mc:Choice Requires="wps">
          <w:drawing>
            <wp:anchor distT="0" distB="0" distL="114300" distR="114300" simplePos="0" relativeHeight="251670528" behindDoc="0" locked="1" layoutInCell="1" allowOverlap="0">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F2A64" w:rsidRPr="005B25A2" w:rsidRDefault="003F2A6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F2A64" w:rsidRPr="005B25A2" w:rsidRDefault="003F2A6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F2A64" w:rsidRPr="005B25A2" w:rsidRDefault="003F2A6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F2A64" w:rsidRPr="005B25A2" w:rsidRDefault="003F2A6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sidR="00027222">
      <w:rPr>
        <w:noProof/>
      </w:rPr>
      <mc:AlternateContent>
        <mc:Choice Requires="wps">
          <w:drawing>
            <wp:anchor distT="0" distB="0" distL="114300" distR="114300" simplePos="0" relativeHeight="251668480" behindDoc="0" locked="1" layoutInCell="1" allowOverlap="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F2A64" w:rsidRPr="005B25A2" w:rsidRDefault="003F2A6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F2A64" w:rsidRPr="005B25A2" w:rsidRDefault="003F2A6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3F2A64" w:rsidRPr="005B25A2" w:rsidRDefault="003F2A6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3F2A64" w:rsidRPr="005B25A2" w:rsidRDefault="003F2A6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F2A64" w:rsidRPr="005B25A2" w:rsidRDefault="003F2A6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F2A64" w:rsidRPr="005B25A2" w:rsidRDefault="003F2A6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3F2A64" w:rsidRPr="005B25A2" w:rsidRDefault="003F2A6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59" w:rsidRDefault="00B41359">
      <w:pPr>
        <w:spacing w:line="240" w:lineRule="auto"/>
      </w:pPr>
      <w:r>
        <w:separator/>
      </w:r>
    </w:p>
  </w:footnote>
  <w:footnote w:type="continuationSeparator" w:id="0">
    <w:p w:rsidR="00B41359" w:rsidRDefault="00B413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Pr="0097742E" w:rsidRDefault="003F2A64"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simplePos x="0" y="0"/>
          <wp:positionH relativeFrom="column">
            <wp:posOffset>4483735</wp:posOffset>
          </wp:positionH>
          <wp:positionV relativeFrom="paragraph">
            <wp:posOffset>-449580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p>
  <w:p w:rsidR="003F2A64" w:rsidRPr="0097742E" w:rsidRDefault="00027222">
    <w:pPr>
      <w:pStyle w:val="Kopfzeile"/>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662764" w:rsidRDefault="003F2A64"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47324C" w:rsidRPr="00662764">
                            <w:rPr>
                              <w:rFonts w:ascii="Arial" w:hAnsi="Arial" w:cs="Arial"/>
                              <w:color w:val="141313"/>
                              <w:sz w:val="20"/>
                              <w:szCs w:val="20"/>
                            </w:rPr>
                            <w:fldChar w:fldCharType="separate"/>
                          </w:r>
                          <w:r w:rsidR="006252F0">
                            <w:rPr>
                              <w:rFonts w:ascii="Arial" w:hAnsi="Arial" w:cs="Arial"/>
                              <w:noProof/>
                              <w:color w:val="141313"/>
                              <w:sz w:val="20"/>
                              <w:szCs w:val="20"/>
                            </w:rPr>
                            <w:t>2</w:t>
                          </w:r>
                          <w:r w:rsidR="0047324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47324C" w:rsidRPr="00662764">
                            <w:rPr>
                              <w:rFonts w:ascii="Arial" w:hAnsi="Arial" w:cs="Arial"/>
                              <w:color w:val="141313"/>
                              <w:sz w:val="20"/>
                              <w:szCs w:val="20"/>
                            </w:rPr>
                            <w:fldChar w:fldCharType="separate"/>
                          </w:r>
                          <w:r w:rsidR="006252F0">
                            <w:rPr>
                              <w:rFonts w:ascii="Arial" w:hAnsi="Arial" w:cs="Arial"/>
                              <w:noProof/>
                              <w:color w:val="141313"/>
                              <w:sz w:val="20"/>
                              <w:szCs w:val="20"/>
                            </w:rPr>
                            <w:t>3</w:t>
                          </w:r>
                          <w:r w:rsidR="0047324C"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3F2A64" w:rsidRPr="00662764" w:rsidRDefault="003F2A64"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47324C" w:rsidRPr="00662764">
                      <w:rPr>
                        <w:rFonts w:ascii="Arial" w:hAnsi="Arial" w:cs="Arial"/>
                        <w:color w:val="141313"/>
                        <w:sz w:val="20"/>
                        <w:szCs w:val="20"/>
                      </w:rPr>
                      <w:fldChar w:fldCharType="separate"/>
                    </w:r>
                    <w:r w:rsidR="006252F0">
                      <w:rPr>
                        <w:rFonts w:ascii="Arial" w:hAnsi="Arial" w:cs="Arial"/>
                        <w:noProof/>
                        <w:color w:val="141313"/>
                        <w:sz w:val="20"/>
                        <w:szCs w:val="20"/>
                      </w:rPr>
                      <w:t>2</w:t>
                    </w:r>
                    <w:r w:rsidR="0047324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47324C" w:rsidRPr="00662764">
                      <w:rPr>
                        <w:rFonts w:ascii="Arial" w:hAnsi="Arial" w:cs="Arial"/>
                        <w:color w:val="141313"/>
                        <w:sz w:val="20"/>
                        <w:szCs w:val="20"/>
                      </w:rPr>
                      <w:fldChar w:fldCharType="separate"/>
                    </w:r>
                    <w:r w:rsidR="006252F0">
                      <w:rPr>
                        <w:rFonts w:ascii="Arial" w:hAnsi="Arial" w:cs="Arial"/>
                        <w:noProof/>
                        <w:color w:val="141313"/>
                        <w:sz w:val="20"/>
                        <w:szCs w:val="20"/>
                      </w:rPr>
                      <w:t>3</w:t>
                    </w:r>
                    <w:r w:rsidR="0047324C"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Pr="0097742E" w:rsidRDefault="003F2A64"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027222">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47324C" w:rsidRPr="007F35E2">
                            <w:rPr>
                              <w:rFonts w:ascii="Calibri" w:hAnsi="Calibri" w:cs="Arial"/>
                              <w:color w:val="141313"/>
                              <w:highlight w:val="cyan"/>
                            </w:rPr>
                            <w:fldChar w:fldCharType="separate"/>
                          </w:r>
                          <w:r>
                            <w:rPr>
                              <w:rFonts w:ascii="Calibri" w:hAnsi="Calibri" w:cs="Arial"/>
                              <w:noProof/>
                              <w:color w:val="141313"/>
                              <w:highlight w:val="cyan"/>
                            </w:rPr>
                            <w:t>1</w:t>
                          </w:r>
                          <w:r w:rsidR="0047324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47324C" w:rsidRPr="007F35E2">
                            <w:rPr>
                              <w:rFonts w:ascii="Calibri" w:hAnsi="Calibri" w:cs="Arial"/>
                              <w:color w:val="141313"/>
                              <w:highlight w:val="cyan"/>
                            </w:rPr>
                            <w:fldChar w:fldCharType="separate"/>
                          </w:r>
                          <w:r w:rsidR="000D3B8C">
                            <w:rPr>
                              <w:rFonts w:ascii="Calibri" w:hAnsi="Calibri" w:cs="Arial"/>
                              <w:noProof/>
                              <w:color w:val="141313"/>
                              <w:highlight w:val="cyan"/>
                            </w:rPr>
                            <w:t>6</w:t>
                          </w:r>
                          <w:r w:rsidR="0047324C"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3F2A64" w:rsidRPr="005B25A2" w:rsidRDefault="003F2A64"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47324C" w:rsidRPr="007F35E2">
                      <w:rPr>
                        <w:rFonts w:ascii="Calibri" w:hAnsi="Calibri" w:cs="Arial"/>
                        <w:color w:val="141313"/>
                        <w:highlight w:val="cyan"/>
                      </w:rPr>
                      <w:fldChar w:fldCharType="separate"/>
                    </w:r>
                    <w:r>
                      <w:rPr>
                        <w:rFonts w:ascii="Calibri" w:hAnsi="Calibri" w:cs="Arial"/>
                        <w:noProof/>
                        <w:color w:val="141313"/>
                        <w:highlight w:val="cyan"/>
                      </w:rPr>
                      <w:t>1</w:t>
                    </w:r>
                    <w:r w:rsidR="0047324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47324C" w:rsidRPr="007F35E2">
                      <w:rPr>
                        <w:rFonts w:ascii="Calibri" w:hAnsi="Calibri" w:cs="Arial"/>
                        <w:color w:val="141313"/>
                        <w:highlight w:val="cyan"/>
                      </w:rPr>
                      <w:fldChar w:fldCharType="separate"/>
                    </w:r>
                    <w:r w:rsidR="000D3B8C">
                      <w:rPr>
                        <w:rFonts w:ascii="Calibri" w:hAnsi="Calibri" w:cs="Arial"/>
                        <w:noProof/>
                        <w:color w:val="141313"/>
                        <w:highlight w:val="cyan"/>
                      </w:rPr>
                      <w:t>6</w:t>
                    </w:r>
                    <w:r w:rsidR="0047324C" w:rsidRPr="007F35E2">
                      <w:rPr>
                        <w:rFonts w:ascii="Calibri" w:hAnsi="Calibri" w:cs="Arial"/>
                        <w:color w:val="141313"/>
                        <w:highlight w:val="cyan"/>
                      </w:rPr>
                      <w:fldChar w:fldCharType="end"/>
                    </w:r>
                  </w:p>
                </w:txbxContent>
              </v:textbox>
              <w10:wrap anchorx="page" anchory="page"/>
              <w10:anchorlock/>
            </v:shape>
          </w:pict>
        </mc:Fallback>
      </mc:AlternateContent>
    </w:r>
    <w:r w:rsidR="00027222">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3F2A64" w:rsidRPr="005B25A2" w:rsidRDefault="003F2A64" w:rsidP="00031739">
                    <w:pPr>
                      <w:rPr>
                        <w:rFonts w:ascii="Calibri" w:hAnsi="Calibri" w:cs="Arial"/>
                        <w:color w:val="141313"/>
                        <w:sz w:val="16"/>
                        <w:szCs w:val="16"/>
                      </w:rPr>
                    </w:pPr>
                  </w:p>
                </w:txbxContent>
              </v:textbox>
              <w10:wrap anchorx="margin" anchory="page"/>
              <w10:anchorlock/>
            </v:shape>
          </w:pict>
        </mc:Fallback>
      </mc:AlternateContent>
    </w:r>
  </w:p>
  <w:p w:rsidR="003F2A64" w:rsidRDefault="00027222" w:rsidP="00031739">
    <w:pPr>
      <w:pStyle w:val="Kopfzeile"/>
    </w:pPr>
    <w:r>
      <w:rPr>
        <w:rFonts w:ascii="Source Sans Pro" w:hAnsi="Source Sans Pro"/>
        <w:noProof/>
        <w:sz w:val="20"/>
        <w:szCs w:val="20"/>
      </w:rPr>
      <mc:AlternateContent>
        <mc:Choice Requires="wps">
          <w:drawing>
            <wp:anchor distT="4294967294" distB="4294967294" distL="114300" distR="114300" simplePos="0" relativeHeight="251679744" behindDoc="0" locked="1" layoutInCell="1" allowOverlap="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Type w:val="let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0BC6"/>
    <w:rsid w:val="00000DCD"/>
    <w:rsid w:val="000012E7"/>
    <w:rsid w:val="0001124A"/>
    <w:rsid w:val="00012811"/>
    <w:rsid w:val="00016EB1"/>
    <w:rsid w:val="00023B15"/>
    <w:rsid w:val="00027222"/>
    <w:rsid w:val="00031739"/>
    <w:rsid w:val="00035267"/>
    <w:rsid w:val="00042AC8"/>
    <w:rsid w:val="000558CD"/>
    <w:rsid w:val="0006186E"/>
    <w:rsid w:val="0006784A"/>
    <w:rsid w:val="00071063"/>
    <w:rsid w:val="00081800"/>
    <w:rsid w:val="00085B1B"/>
    <w:rsid w:val="0008751B"/>
    <w:rsid w:val="0009177C"/>
    <w:rsid w:val="000938B4"/>
    <w:rsid w:val="0009408A"/>
    <w:rsid w:val="000A7501"/>
    <w:rsid w:val="000B6476"/>
    <w:rsid w:val="000C2607"/>
    <w:rsid w:val="000D3B8C"/>
    <w:rsid w:val="000D447C"/>
    <w:rsid w:val="000E74EA"/>
    <w:rsid w:val="000F5FAA"/>
    <w:rsid w:val="00122180"/>
    <w:rsid w:val="0012517B"/>
    <w:rsid w:val="00135BDB"/>
    <w:rsid w:val="0014016A"/>
    <w:rsid w:val="00141192"/>
    <w:rsid w:val="00152876"/>
    <w:rsid w:val="00167A8D"/>
    <w:rsid w:val="00176C48"/>
    <w:rsid w:val="00177F38"/>
    <w:rsid w:val="0019037A"/>
    <w:rsid w:val="00193AAA"/>
    <w:rsid w:val="001A43A4"/>
    <w:rsid w:val="001A79E8"/>
    <w:rsid w:val="001C533D"/>
    <w:rsid w:val="001C7E66"/>
    <w:rsid w:val="001D195E"/>
    <w:rsid w:val="001D74C3"/>
    <w:rsid w:val="001E68C0"/>
    <w:rsid w:val="001F525E"/>
    <w:rsid w:val="00210317"/>
    <w:rsid w:val="002155EC"/>
    <w:rsid w:val="002236B4"/>
    <w:rsid w:val="002246EA"/>
    <w:rsid w:val="00240083"/>
    <w:rsid w:val="00241BBD"/>
    <w:rsid w:val="00257EBC"/>
    <w:rsid w:val="002649A4"/>
    <w:rsid w:val="00267DA9"/>
    <w:rsid w:val="0028199B"/>
    <w:rsid w:val="00283424"/>
    <w:rsid w:val="002A28E4"/>
    <w:rsid w:val="002C7F1C"/>
    <w:rsid w:val="002D3475"/>
    <w:rsid w:val="002D6693"/>
    <w:rsid w:val="002E2BDD"/>
    <w:rsid w:val="002F453B"/>
    <w:rsid w:val="002F6185"/>
    <w:rsid w:val="003002C3"/>
    <w:rsid w:val="00306C09"/>
    <w:rsid w:val="003162E9"/>
    <w:rsid w:val="00327C17"/>
    <w:rsid w:val="00330DBD"/>
    <w:rsid w:val="003342A2"/>
    <w:rsid w:val="00337A28"/>
    <w:rsid w:val="003473DC"/>
    <w:rsid w:val="00386D4C"/>
    <w:rsid w:val="00396333"/>
    <w:rsid w:val="00396C1D"/>
    <w:rsid w:val="003A6998"/>
    <w:rsid w:val="003C610F"/>
    <w:rsid w:val="003D369A"/>
    <w:rsid w:val="003D51B0"/>
    <w:rsid w:val="003D64F3"/>
    <w:rsid w:val="003F0225"/>
    <w:rsid w:val="003F29F2"/>
    <w:rsid w:val="003F2A64"/>
    <w:rsid w:val="00421BE9"/>
    <w:rsid w:val="00433A1D"/>
    <w:rsid w:val="00456252"/>
    <w:rsid w:val="00471043"/>
    <w:rsid w:val="0047324C"/>
    <w:rsid w:val="00483CFF"/>
    <w:rsid w:val="004A0FB2"/>
    <w:rsid w:val="004A595E"/>
    <w:rsid w:val="004C492B"/>
    <w:rsid w:val="004E1A8A"/>
    <w:rsid w:val="004E71D0"/>
    <w:rsid w:val="004F021B"/>
    <w:rsid w:val="00511F22"/>
    <w:rsid w:val="00515C7C"/>
    <w:rsid w:val="00540DCB"/>
    <w:rsid w:val="00546001"/>
    <w:rsid w:val="005478AD"/>
    <w:rsid w:val="00555C08"/>
    <w:rsid w:val="00556507"/>
    <w:rsid w:val="005701CB"/>
    <w:rsid w:val="0057542A"/>
    <w:rsid w:val="00592703"/>
    <w:rsid w:val="005B25A2"/>
    <w:rsid w:val="005B2D40"/>
    <w:rsid w:val="005B31C3"/>
    <w:rsid w:val="005B350B"/>
    <w:rsid w:val="005C4C39"/>
    <w:rsid w:val="005C797E"/>
    <w:rsid w:val="00601A0B"/>
    <w:rsid w:val="006033E5"/>
    <w:rsid w:val="00607168"/>
    <w:rsid w:val="00614A6B"/>
    <w:rsid w:val="006252F0"/>
    <w:rsid w:val="00630E63"/>
    <w:rsid w:val="00640B9A"/>
    <w:rsid w:val="00642A65"/>
    <w:rsid w:val="0065637A"/>
    <w:rsid w:val="006563AC"/>
    <w:rsid w:val="006570DC"/>
    <w:rsid w:val="006609B8"/>
    <w:rsid w:val="00662764"/>
    <w:rsid w:val="0067096E"/>
    <w:rsid w:val="00671C3A"/>
    <w:rsid w:val="006741DA"/>
    <w:rsid w:val="006867F4"/>
    <w:rsid w:val="00693249"/>
    <w:rsid w:val="006952F1"/>
    <w:rsid w:val="006960DA"/>
    <w:rsid w:val="006A46CC"/>
    <w:rsid w:val="006B0A77"/>
    <w:rsid w:val="006C536E"/>
    <w:rsid w:val="006D0477"/>
    <w:rsid w:val="006D11CF"/>
    <w:rsid w:val="006D21EB"/>
    <w:rsid w:val="006D343C"/>
    <w:rsid w:val="007029A0"/>
    <w:rsid w:val="007068FA"/>
    <w:rsid w:val="007070F8"/>
    <w:rsid w:val="00707D1B"/>
    <w:rsid w:val="00720F3B"/>
    <w:rsid w:val="0072784F"/>
    <w:rsid w:val="00736A8C"/>
    <w:rsid w:val="00764486"/>
    <w:rsid w:val="0077291E"/>
    <w:rsid w:val="00790E9E"/>
    <w:rsid w:val="007A23A8"/>
    <w:rsid w:val="007B1352"/>
    <w:rsid w:val="007B4B24"/>
    <w:rsid w:val="007D1402"/>
    <w:rsid w:val="007F35E2"/>
    <w:rsid w:val="00802CE9"/>
    <w:rsid w:val="008062D0"/>
    <w:rsid w:val="008156DB"/>
    <w:rsid w:val="008270B6"/>
    <w:rsid w:val="00830F5B"/>
    <w:rsid w:val="00833FC4"/>
    <w:rsid w:val="00835B97"/>
    <w:rsid w:val="00835D9B"/>
    <w:rsid w:val="008511D7"/>
    <w:rsid w:val="008635A7"/>
    <w:rsid w:val="00873B02"/>
    <w:rsid w:val="0087518B"/>
    <w:rsid w:val="00877200"/>
    <w:rsid w:val="008B59B3"/>
    <w:rsid w:val="008B7C9C"/>
    <w:rsid w:val="008C1165"/>
    <w:rsid w:val="008C26CE"/>
    <w:rsid w:val="008C418B"/>
    <w:rsid w:val="008C78CC"/>
    <w:rsid w:val="008C7EA1"/>
    <w:rsid w:val="008D3C3F"/>
    <w:rsid w:val="008D56E8"/>
    <w:rsid w:val="008F379C"/>
    <w:rsid w:val="00902FA5"/>
    <w:rsid w:val="00904833"/>
    <w:rsid w:val="00905196"/>
    <w:rsid w:val="009077F1"/>
    <w:rsid w:val="009116D9"/>
    <w:rsid w:val="009123BF"/>
    <w:rsid w:val="00922B1F"/>
    <w:rsid w:val="00936F9C"/>
    <w:rsid w:val="00941AF1"/>
    <w:rsid w:val="0095049E"/>
    <w:rsid w:val="009701A2"/>
    <w:rsid w:val="0097742E"/>
    <w:rsid w:val="009A1FCD"/>
    <w:rsid w:val="009B0F9B"/>
    <w:rsid w:val="009B64E4"/>
    <w:rsid w:val="009C2E6D"/>
    <w:rsid w:val="00A145CC"/>
    <w:rsid w:val="00A201E2"/>
    <w:rsid w:val="00A2560A"/>
    <w:rsid w:val="00A25AE7"/>
    <w:rsid w:val="00A4039A"/>
    <w:rsid w:val="00A44BD7"/>
    <w:rsid w:val="00A44C7C"/>
    <w:rsid w:val="00A642DF"/>
    <w:rsid w:val="00A82B3E"/>
    <w:rsid w:val="00A86CB0"/>
    <w:rsid w:val="00A86F37"/>
    <w:rsid w:val="00A97D40"/>
    <w:rsid w:val="00AA0D6D"/>
    <w:rsid w:val="00AB098F"/>
    <w:rsid w:val="00AB3EF5"/>
    <w:rsid w:val="00AE4EFE"/>
    <w:rsid w:val="00AF08FD"/>
    <w:rsid w:val="00AF49E2"/>
    <w:rsid w:val="00B04129"/>
    <w:rsid w:val="00B14B0A"/>
    <w:rsid w:val="00B41359"/>
    <w:rsid w:val="00B45F79"/>
    <w:rsid w:val="00B50375"/>
    <w:rsid w:val="00B72321"/>
    <w:rsid w:val="00B72D46"/>
    <w:rsid w:val="00B80D1F"/>
    <w:rsid w:val="00B82C65"/>
    <w:rsid w:val="00B8587F"/>
    <w:rsid w:val="00B908E5"/>
    <w:rsid w:val="00B909E2"/>
    <w:rsid w:val="00B94572"/>
    <w:rsid w:val="00BA40C5"/>
    <w:rsid w:val="00BC245A"/>
    <w:rsid w:val="00BD15CC"/>
    <w:rsid w:val="00BD74B8"/>
    <w:rsid w:val="00BF4461"/>
    <w:rsid w:val="00C001CA"/>
    <w:rsid w:val="00C02892"/>
    <w:rsid w:val="00C05B24"/>
    <w:rsid w:val="00C138D3"/>
    <w:rsid w:val="00C13EEB"/>
    <w:rsid w:val="00C22F05"/>
    <w:rsid w:val="00C23CBE"/>
    <w:rsid w:val="00C24C50"/>
    <w:rsid w:val="00C365A4"/>
    <w:rsid w:val="00C42ED4"/>
    <w:rsid w:val="00C56022"/>
    <w:rsid w:val="00C76456"/>
    <w:rsid w:val="00C902C0"/>
    <w:rsid w:val="00CA414C"/>
    <w:rsid w:val="00CD0FA8"/>
    <w:rsid w:val="00CD3B10"/>
    <w:rsid w:val="00CE2F2E"/>
    <w:rsid w:val="00CE79A0"/>
    <w:rsid w:val="00CF0D9A"/>
    <w:rsid w:val="00CF1638"/>
    <w:rsid w:val="00CF185A"/>
    <w:rsid w:val="00D11359"/>
    <w:rsid w:val="00D139C6"/>
    <w:rsid w:val="00D24E7F"/>
    <w:rsid w:val="00D3132F"/>
    <w:rsid w:val="00D64C62"/>
    <w:rsid w:val="00D7691B"/>
    <w:rsid w:val="00D8764E"/>
    <w:rsid w:val="00D9255B"/>
    <w:rsid w:val="00DA0254"/>
    <w:rsid w:val="00DA05FB"/>
    <w:rsid w:val="00DB4F77"/>
    <w:rsid w:val="00DB6755"/>
    <w:rsid w:val="00DB7B6D"/>
    <w:rsid w:val="00DB7E4B"/>
    <w:rsid w:val="00DC3359"/>
    <w:rsid w:val="00DE386D"/>
    <w:rsid w:val="00DE6C4B"/>
    <w:rsid w:val="00DF607F"/>
    <w:rsid w:val="00DF7E85"/>
    <w:rsid w:val="00E04A53"/>
    <w:rsid w:val="00E12E31"/>
    <w:rsid w:val="00E16FB1"/>
    <w:rsid w:val="00E22D70"/>
    <w:rsid w:val="00E30C5D"/>
    <w:rsid w:val="00E3625A"/>
    <w:rsid w:val="00E409FD"/>
    <w:rsid w:val="00E42AE7"/>
    <w:rsid w:val="00E61CC1"/>
    <w:rsid w:val="00E7341C"/>
    <w:rsid w:val="00E80E61"/>
    <w:rsid w:val="00E92630"/>
    <w:rsid w:val="00EC402D"/>
    <w:rsid w:val="00EE083D"/>
    <w:rsid w:val="00EE2F7C"/>
    <w:rsid w:val="00EE3085"/>
    <w:rsid w:val="00EE3CED"/>
    <w:rsid w:val="00EE6247"/>
    <w:rsid w:val="00EF1CA0"/>
    <w:rsid w:val="00EF36D7"/>
    <w:rsid w:val="00EF55A5"/>
    <w:rsid w:val="00F07475"/>
    <w:rsid w:val="00F07B94"/>
    <w:rsid w:val="00F36D1A"/>
    <w:rsid w:val="00F56B3F"/>
    <w:rsid w:val="00F66C5C"/>
    <w:rsid w:val="00F9300C"/>
    <w:rsid w:val="00F93A85"/>
    <w:rsid w:val="00F97A09"/>
    <w:rsid w:val="00FB1B5D"/>
    <w:rsid w:val="00FB7450"/>
    <w:rsid w:val="00FC0C83"/>
    <w:rsid w:val="00FC245B"/>
    <w:rsid w:val="00FC55BE"/>
    <w:rsid w:val="00FD57AC"/>
    <w:rsid w:val="00FE26D0"/>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43339521">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185367264">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331175959">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rockstrasse2016.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erschwaben-tourismu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efanie.bechter@oberschwaben-tourismus.de" TargetMode="External"/><Relationship Id="rId4" Type="http://schemas.microsoft.com/office/2007/relationships/stylesWithEffects" Target="stylesWithEffects.xml"/><Relationship Id="rId9" Type="http://schemas.openxmlformats.org/officeDocument/2006/relationships/hyperlink" Target="http://www.barockstrasse2016.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7C03-D491-4173-8E77-82D71ED3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C9E342A8</Template>
  <TotalTime>0</TotalTime>
  <Pages>3</Pages>
  <Words>648</Words>
  <Characters>4089</Characters>
  <Application>Microsoft Office Word</Application>
  <DocSecurity>0</DocSecurity>
  <Lines>34</Lines>
  <Paragraphs>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cp:revision>
  <cp:lastPrinted>2015-08-20T13:54:00Z</cp:lastPrinted>
  <dcterms:created xsi:type="dcterms:W3CDTF">2016-03-15T14:27:00Z</dcterms:created>
  <dcterms:modified xsi:type="dcterms:W3CDTF">2016-03-15T14:27:00Z</dcterms:modified>
</cp:coreProperties>
</file>